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E46" w:rsidRPr="006A7E46" w:rsidRDefault="006A7E46" w:rsidP="006A7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b/>
          <w:bCs/>
          <w:sz w:val="24"/>
          <w:szCs w:val="24"/>
        </w:rPr>
        <w:t>МИНОБРНАУКИ РОССИИ</w:t>
      </w:r>
    </w:p>
    <w:p w:rsidR="006A7E46" w:rsidRPr="006A7E46" w:rsidRDefault="006A7E46" w:rsidP="006A7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bCs/>
          <w:sz w:val="24"/>
          <w:szCs w:val="24"/>
        </w:rPr>
        <w:t xml:space="preserve">Федеральное </w:t>
      </w:r>
      <w:hyperlink r:id="rId6" w:tooltip="Бюджет государственный" w:history="1">
        <w:r w:rsidRPr="006A7E46">
          <w:rPr>
            <w:rFonts w:ascii="Times New Roman" w:eastAsia="Times New Roman" w:hAnsi="Times New Roman" w:cs="Times New Roman"/>
            <w:bCs/>
            <w:sz w:val="24"/>
            <w:szCs w:val="24"/>
          </w:rPr>
          <w:t>государственное бюджетное</w:t>
        </w:r>
      </w:hyperlink>
    </w:p>
    <w:p w:rsidR="006A7E46" w:rsidRPr="006A7E46" w:rsidRDefault="006A7E46" w:rsidP="006A7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образовательное</w:t>
      </w:r>
      <w:r w:rsidRPr="006A7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7E46">
        <w:rPr>
          <w:rFonts w:ascii="Times New Roman" w:eastAsia="Times New Roman" w:hAnsi="Times New Roman" w:cs="Times New Roman"/>
          <w:bCs/>
          <w:sz w:val="24"/>
          <w:szCs w:val="24"/>
        </w:rPr>
        <w:t xml:space="preserve">учреждение </w:t>
      </w:r>
      <w:hyperlink r:id="rId7" w:tooltip="Высшее образование" w:history="1">
        <w:r w:rsidRPr="006A7E46">
          <w:rPr>
            <w:rFonts w:ascii="Times New Roman" w:eastAsia="Times New Roman" w:hAnsi="Times New Roman" w:cs="Times New Roman"/>
            <w:bCs/>
            <w:sz w:val="24"/>
            <w:szCs w:val="24"/>
          </w:rPr>
          <w:t>высшего образования</w:t>
        </w:r>
      </w:hyperlink>
    </w:p>
    <w:p w:rsidR="006A7E46" w:rsidRPr="006A7E46" w:rsidRDefault="006A7E46" w:rsidP="006A7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b/>
          <w:bCs/>
          <w:sz w:val="24"/>
          <w:szCs w:val="24"/>
        </w:rPr>
        <w:t>«Гжельский государственный университет»</w:t>
      </w:r>
    </w:p>
    <w:p w:rsidR="006A7E46" w:rsidRPr="006A7E46" w:rsidRDefault="006A7E46" w:rsidP="006A7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bCs/>
          <w:sz w:val="24"/>
          <w:szCs w:val="24"/>
        </w:rPr>
        <w:t>(ГГУ)</w:t>
      </w:r>
    </w:p>
    <w:p w:rsidR="006A7E46" w:rsidRPr="006A7E46" w:rsidRDefault="006A7E46" w:rsidP="006A7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7E46" w:rsidRPr="006A7E46" w:rsidRDefault="006A7E46" w:rsidP="006A7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Helvetica" w:eastAsia="Times New Roman" w:hAnsi="Helvetica" w:cs="Helvetica"/>
          <w:noProof/>
          <w:color w:val="000000"/>
          <w:sz w:val="24"/>
          <w:szCs w:val="24"/>
        </w:rPr>
        <w:drawing>
          <wp:inline distT="0" distB="0" distL="0" distR="0" wp14:anchorId="6D71DD53" wp14:editId="4444BD40">
            <wp:extent cx="2077686" cy="2208801"/>
            <wp:effectExtent l="0" t="0" r="0" b="0"/>
            <wp:docPr id="1" name="Рисунок 1" descr="C:\Users\DPI-2\Desktop\всеМосковская\для пр\Пр. ДПИ БАК\IMG_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I-2\Desktop\всеМосковская\для пр\Пр. ДПИ БАК\IMG_00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39" t="-2443" r="10781" b="-4553"/>
                    <a:stretch/>
                  </pic:blipFill>
                  <pic:spPr bwMode="auto">
                    <a:xfrm>
                      <a:off x="0" y="0"/>
                      <a:ext cx="2116333" cy="224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7E46" w:rsidRPr="006A7E46" w:rsidRDefault="006A7E46" w:rsidP="006A7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7E46" w:rsidRPr="006A7E46" w:rsidRDefault="006A7E46" w:rsidP="006A7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7E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ИНФОРМАЦИОННОЕ ПИСЬМО</w:t>
      </w:r>
    </w:p>
    <w:p w:rsidR="006A7E46" w:rsidRPr="006A7E46" w:rsidRDefault="006A7E46" w:rsidP="006A7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7E46" w:rsidRPr="006A7E46" w:rsidRDefault="006A7E46" w:rsidP="006A7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Уважаемые коллеги!</w:t>
      </w:r>
    </w:p>
    <w:p w:rsidR="006A7E46" w:rsidRPr="006A7E46" w:rsidRDefault="006A7E46" w:rsidP="006A7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Приглашаем вас принять участие в работе</w:t>
      </w:r>
    </w:p>
    <w:p w:rsidR="006A7E46" w:rsidRPr="006A7E46" w:rsidRDefault="006A7E46" w:rsidP="006A7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 w:rsidRPr="006A7E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</w:t>
      </w:r>
      <w:r w:rsidRPr="006A7E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6A7E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Международного фестиваля </w:t>
      </w:r>
      <w:r w:rsidRPr="006A7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«Художественная керамика»,</w:t>
      </w:r>
    </w:p>
    <w:p w:rsidR="006A7E46" w:rsidRPr="006A7E46" w:rsidRDefault="006A7E46" w:rsidP="006A7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состоится </w:t>
      </w:r>
      <w:r w:rsidRPr="006A7E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28–</w:t>
      </w:r>
      <w:r w:rsidRPr="006A7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 мая 2025 г.</w:t>
      </w:r>
      <w:r w:rsidRPr="006A7E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bookmarkEnd w:id="0"/>
    <w:p w:rsidR="006A7E46" w:rsidRPr="006A7E46" w:rsidRDefault="006A7E46" w:rsidP="006A7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Гжельском государственном </w:t>
      </w:r>
      <w:proofErr w:type="gramStart"/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университете</w:t>
      </w:r>
      <w:proofErr w:type="gramEnd"/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7E46" w:rsidRPr="006A7E46" w:rsidRDefault="006A7E46" w:rsidP="006A7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Мероприятия</w:t>
      </w:r>
    </w:p>
    <w:p w:rsidR="006A7E46" w:rsidRPr="006A7E46" w:rsidRDefault="006A7E46" w:rsidP="006A7E4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Торжественная церемония открытия.</w:t>
      </w:r>
    </w:p>
    <w:p w:rsidR="006A7E46" w:rsidRPr="006A7E46" w:rsidRDefault="006A7E46" w:rsidP="006A7E4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Выставка-конкурс работ творческих коллективов и индивидуальных участников из России и зарубежных стран в категориях «Профессионал», «Студент вуза», «Студент колледжа» по номинациям: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традиционная керамика (майолика, </w:t>
      </w:r>
      <w:hyperlink r:id="rId9" w:tooltip="Фаянс" w:history="1">
        <w:r w:rsidRPr="006A7E46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фаянс</w:t>
        </w:r>
      </w:hyperlink>
      <w:r w:rsidRPr="006A7E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</w:t>
      </w:r>
      <w:r w:rsidRPr="006A7E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;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традиционная керамика (фарфор);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декоративная пластика (скульптура);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декоративная пластика (рельеф);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декоративная пластика (панно);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декоративная керамика (шамот);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дизайн в керамике.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- Открытие персональных выставок.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- Мастер-классы.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- Торжественная церемония закрытия фестиваля. Вручение лауреатам дипломов и призов.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Выставка-конкурс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 Участие в выставке-конкурсе только очное.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2. Количество конкурсных работ, направляемых от одного участника, не ограничено.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3. Конкурсные работы по завершении фестиваля возвращаются авторам.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4. Предоставляемая площадь под конкретные объекты согласовывается в индивидуальном порядке.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5. Отбор конкурсных работ осуществляется оргкомитетом по материалам анкет-заявок (форма прилагается), направляемых </w:t>
      </w:r>
      <w:r w:rsidRPr="006A7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7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 мая 2025 г.</w:t>
      </w: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адрес оргкомитета </w:t>
      </w:r>
      <w:proofErr w:type="gramStart"/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6A7E46" w:rsidRPr="006A7E46" w:rsidRDefault="006A7E46" w:rsidP="006A7E4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  <w:proofErr w:type="gramStart"/>
      <w:r w:rsidRPr="006A7E4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</w:t>
      </w:r>
      <w:r w:rsidRPr="006A7E46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6A7E4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mail</w:t>
      </w:r>
      <w:proofErr w:type="gramEnd"/>
      <w:r w:rsidRPr="006A7E46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hyperlink r:id="rId10" w:history="1">
        <w:r w:rsidRPr="006A7E46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shd w:val="clear" w:color="auto" w:fill="FFFFFF"/>
            <w:lang w:val="en-US" w:eastAsia="en-US"/>
          </w:rPr>
          <w:t>festivalceramiki</w:t>
        </w:r>
        <w:r w:rsidRPr="006A7E46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@</w:t>
        </w:r>
        <w:r w:rsidRPr="006A7E46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shd w:val="clear" w:color="auto" w:fill="FFFFFF"/>
            <w:lang w:val="en-US" w:eastAsia="en-US"/>
          </w:rPr>
          <w:t>mail</w:t>
        </w:r>
        <w:r w:rsidRPr="006A7E46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.</w:t>
        </w:r>
        <w:proofErr w:type="spellStart"/>
        <w:r w:rsidRPr="006A7E46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shd w:val="clear" w:color="auto" w:fill="FFFFFF"/>
            <w:lang w:val="en-US" w:eastAsia="en-US"/>
          </w:rPr>
          <w:t>ru</w:t>
        </w:r>
        <w:proofErr w:type="spellEnd"/>
      </w:hyperlink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6. Победители награждаются дипломами и ценными призами.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7. Участники получают сертификаты.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8. К заявке обязательно прилагаются:</w:t>
      </w: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фото автора, цветные фото конкурсных работ в формате *</w:t>
      </w:r>
      <w:proofErr w:type="spellStart"/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jpg</w:t>
      </w:r>
      <w:proofErr w:type="spellEnd"/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 разрешением не менее 300 </w:t>
      </w:r>
      <w:proofErr w:type="spellStart"/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proofErr w:type="spellEnd"/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указанием названия, материалов и техники создания произведения.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 К работам должны прилагаться этикетки, которые авторы готовят самостоятельно.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10. Оргкомитет рассматривает присланные заявки и принимает решение о соответствии представленных работ целям и задачам фестиваля, художественным требованиям.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11. Оргкомитет имеет право не допустить к участию в фестивале работы, имеющие недостаточно высокий художественный уровень или не соответствующие общепринятым этическим нормам.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 По итогам фестиваля будет издан электронный </w:t>
      </w:r>
      <w:r w:rsidRPr="006A7E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каталог лучших работ,</w:t>
      </w: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рекомендованных конкурсной комиссией.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sz w:val="24"/>
          <w:szCs w:val="24"/>
        </w:rPr>
        <w:t xml:space="preserve">13. Конкурсные работы доставляются участниками фестиваля к месту его проведения самостоятельно по адресу: </w:t>
      </w:r>
      <w:r w:rsidRPr="006A7E46">
        <w:rPr>
          <w:rFonts w:ascii="Times New Roman" w:eastAsia="Times New Roman" w:hAnsi="Times New Roman" w:cs="Times New Roman"/>
          <w:bCs/>
          <w:sz w:val="24"/>
          <w:szCs w:val="24"/>
        </w:rPr>
        <w:t>140155</w:t>
      </w:r>
      <w:r w:rsidRPr="006A7E46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1" w:tooltip="Московская обл." w:history="1">
        <w:r w:rsidRPr="006A7E46">
          <w:rPr>
            <w:rFonts w:ascii="Times New Roman" w:eastAsia="Times New Roman" w:hAnsi="Times New Roman" w:cs="Times New Roman"/>
            <w:bCs/>
            <w:sz w:val="24"/>
            <w:szCs w:val="24"/>
          </w:rPr>
          <w:t>Московская область</w:t>
        </w:r>
      </w:hyperlink>
      <w:r w:rsidRPr="006A7E46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Раменский г. о., поселок Электроизолятор, д. 67, ФГБОУ </w:t>
      </w:r>
      <w:proofErr w:type="gramStart"/>
      <w:r w:rsidRPr="006A7E46">
        <w:rPr>
          <w:rFonts w:ascii="Times New Roman" w:eastAsia="Times New Roman" w:hAnsi="Times New Roman" w:cs="Times New Roman"/>
          <w:bCs/>
          <w:sz w:val="24"/>
          <w:szCs w:val="24"/>
        </w:rPr>
        <w:t>ВО</w:t>
      </w:r>
      <w:proofErr w:type="gramEnd"/>
      <w:r w:rsidRPr="006A7E46">
        <w:rPr>
          <w:rFonts w:ascii="Times New Roman" w:eastAsia="Times New Roman" w:hAnsi="Times New Roman" w:cs="Times New Roman"/>
          <w:bCs/>
          <w:sz w:val="24"/>
          <w:szCs w:val="24"/>
        </w:rPr>
        <w:t xml:space="preserve"> «Гжельский государственный университет», </w:t>
      </w:r>
      <w:r w:rsidRPr="006A7E46">
        <w:rPr>
          <w:rFonts w:ascii="Times New Roman" w:eastAsia="Times New Roman" w:hAnsi="Times New Roman" w:cs="Times New Roman"/>
          <w:sz w:val="24"/>
          <w:szCs w:val="24"/>
        </w:rPr>
        <w:t>в оргкомитет фестиваля.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 Каждый участник выставки-конкурса оплачивает </w:t>
      </w:r>
      <w:proofErr w:type="spellStart"/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оргвзнос</w:t>
      </w:r>
      <w:proofErr w:type="spellEnd"/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размере 2000 рублей. Оплата может производиться: через банк (квитанция в приложении) или наличными в дни проведения фестиваля – 28–30 мая 2025г. </w:t>
      </w:r>
      <w:r w:rsidRPr="006A7E46">
        <w:rPr>
          <w:rFonts w:ascii="Times New Roman" w:eastAsia="Times New Roman" w:hAnsi="Times New Roman" w:cs="Times New Roman"/>
          <w:sz w:val="24"/>
          <w:szCs w:val="24"/>
        </w:rPr>
        <w:t xml:space="preserve">Копии </w:t>
      </w:r>
      <w:hyperlink r:id="rId12" w:tooltip="Документы платежные" w:history="1">
        <w:r w:rsidRPr="006A7E46">
          <w:rPr>
            <w:rFonts w:ascii="Times New Roman" w:eastAsia="Times New Roman" w:hAnsi="Times New Roman" w:cs="Times New Roman"/>
            <w:sz w:val="24"/>
            <w:szCs w:val="24"/>
          </w:rPr>
          <w:t>платежных документов</w:t>
        </w:r>
      </w:hyperlink>
      <w:r w:rsidRPr="006A7E46">
        <w:rPr>
          <w:rFonts w:ascii="Times New Roman" w:eastAsia="Times New Roman" w:hAnsi="Times New Roman" w:cs="Times New Roman"/>
          <w:sz w:val="24"/>
          <w:szCs w:val="24"/>
        </w:rPr>
        <w:t xml:space="preserve"> представляются в адрес оргкомитета фестиваля по электронной почте или в дни фестиваля.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15. Участие граждан зарубежных стран бесплатное.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sz w:val="24"/>
          <w:szCs w:val="24"/>
        </w:rPr>
        <w:t>16. </w:t>
      </w:r>
      <w:r w:rsidRPr="006A7E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Проезд, питание и проживание в гостинице осуществляется за счет командирующей организации.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Контакты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Секретарь оргкомитета фестиваля – Сучкова Светлана Юрьевна, заместитель директора Института изобразительного искусства и дизайна.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Мобильный телефон: 8(910)461-45-17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e-</w:t>
      </w:r>
      <w:proofErr w:type="spellStart"/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A7E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3" w:history="1">
        <w:r w:rsidRPr="006A7E46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shd w:val="clear" w:color="auto" w:fill="FFFFFF"/>
            <w:lang w:val="en-US" w:eastAsia="en-US"/>
          </w:rPr>
          <w:t>festivalceramiki</w:t>
        </w:r>
        <w:r w:rsidRPr="006A7E46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@</w:t>
        </w:r>
        <w:r w:rsidRPr="006A7E46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shd w:val="clear" w:color="auto" w:fill="FFFFFF"/>
            <w:lang w:val="en-US" w:eastAsia="en-US"/>
          </w:rPr>
          <w:t>mail</w:t>
        </w:r>
        <w:r w:rsidRPr="006A7E46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.</w:t>
        </w:r>
        <w:proofErr w:type="spellStart"/>
        <w:r w:rsidRPr="006A7E46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shd w:val="clear" w:color="auto" w:fill="FFFFFF"/>
            <w:lang w:val="en-US" w:eastAsia="en-US"/>
          </w:rPr>
          <w:t>ru</w:t>
        </w:r>
        <w:proofErr w:type="spellEnd"/>
      </w:hyperlink>
    </w:p>
    <w:p w:rsidR="006A7E46" w:rsidRPr="006A7E46" w:rsidRDefault="006A7E46" w:rsidP="006A7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Приложения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1. Заявка участника.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2. Этикетка для конкурсной работы.</w:t>
      </w:r>
    </w:p>
    <w:p w:rsidR="006A7E46" w:rsidRPr="006A7E46" w:rsidRDefault="006A7E46" w:rsidP="006A7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 Квитанция об оплате </w:t>
      </w:r>
      <w:proofErr w:type="spellStart"/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оргвзноса</w:t>
      </w:r>
      <w:proofErr w:type="spellEnd"/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7E46" w:rsidRPr="006A7E46" w:rsidRDefault="006A7E46" w:rsidP="006A7E4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6A7E46" w:rsidRPr="006A7E46" w:rsidRDefault="006A7E46" w:rsidP="006A7E46">
      <w:pPr>
        <w:tabs>
          <w:tab w:val="left" w:pos="5292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F243E"/>
          <w:sz w:val="24"/>
          <w:szCs w:val="24"/>
          <w:lang w:eastAsia="en-US"/>
        </w:rPr>
      </w:pPr>
      <w:r w:rsidRPr="006A7E46">
        <w:rPr>
          <w:rFonts w:ascii="Times New Roman" w:eastAsia="Calibri" w:hAnsi="Times New Roman" w:cs="Times New Roman"/>
          <w:i/>
          <w:color w:val="0F243E"/>
          <w:sz w:val="24"/>
          <w:szCs w:val="24"/>
          <w:lang w:eastAsia="en-US"/>
        </w:rPr>
        <w:lastRenderedPageBreak/>
        <w:t>Приложение 2.1</w:t>
      </w:r>
    </w:p>
    <w:p w:rsidR="006A7E46" w:rsidRPr="006A7E46" w:rsidRDefault="006A7E46" w:rsidP="006A7E46">
      <w:pPr>
        <w:tabs>
          <w:tab w:val="left" w:pos="529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</w:pPr>
      <w:r w:rsidRPr="006A7E46"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  <w:t>ЗАЯВКА УЧАСТНИКА</w:t>
      </w:r>
    </w:p>
    <w:p w:rsidR="006A7E46" w:rsidRPr="006A7E46" w:rsidRDefault="006A7E46" w:rsidP="006A7E46">
      <w:pPr>
        <w:pBdr>
          <w:top w:val="single" w:sz="4" w:space="1" w:color="auto"/>
          <w:bottom w:val="single" w:sz="4" w:space="1" w:color="auto"/>
        </w:pBdr>
        <w:shd w:val="clear" w:color="auto" w:fill="FF99CC"/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</w:pPr>
      <w:r w:rsidRPr="006A7E46"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  <w:t>X</w:t>
      </w:r>
      <w:r w:rsidRPr="006A7E46">
        <w:rPr>
          <w:rFonts w:ascii="Times New Roman" w:eastAsia="Calibri" w:hAnsi="Times New Roman" w:cs="Times New Roman"/>
          <w:b/>
          <w:color w:val="002060"/>
          <w:sz w:val="24"/>
          <w:szCs w:val="24"/>
          <w:lang w:val="en-US" w:eastAsia="en-US"/>
        </w:rPr>
        <w:t>IV</w:t>
      </w:r>
      <w:r w:rsidRPr="006A7E46"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  <w:t xml:space="preserve"> Международного фестиваля «Художественная керамика»</w:t>
      </w:r>
    </w:p>
    <w:p w:rsidR="006A7E46" w:rsidRPr="006A7E46" w:rsidRDefault="006A7E46" w:rsidP="006A7E46">
      <w:pPr>
        <w:spacing w:after="0" w:line="240" w:lineRule="auto"/>
        <w:rPr>
          <w:rFonts w:ascii="Times New Roman" w:eastAsia="Calibri" w:hAnsi="Times New Roman" w:cs="Times New Roman"/>
          <w:color w:val="002060"/>
          <w:sz w:val="24"/>
          <w:szCs w:val="24"/>
          <w:lang w:eastAsia="en-US"/>
        </w:rPr>
      </w:pPr>
    </w:p>
    <w:p w:rsidR="006A7E46" w:rsidRPr="006A7E46" w:rsidRDefault="006A7E46" w:rsidP="006A7E46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</w:pPr>
      <w:r w:rsidRPr="006A7E46"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  <w:t xml:space="preserve">Категория (отметить </w:t>
      </w:r>
      <w:r w:rsidRPr="006A7E46"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  <w:sym w:font="Webdings" w:char="F061"/>
      </w:r>
      <w:r w:rsidRPr="006A7E46"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  <w:t>):</w:t>
      </w:r>
    </w:p>
    <w:p w:rsidR="006A7E46" w:rsidRPr="006A7E46" w:rsidRDefault="006A7E46" w:rsidP="006A7E46">
      <w:pPr>
        <w:spacing w:after="0" w:line="240" w:lineRule="auto"/>
        <w:rPr>
          <w:rFonts w:ascii="Times New Roman" w:eastAsia="Calibri" w:hAnsi="Times New Roman" w:cs="Times New Roman"/>
          <w:color w:val="002060"/>
          <w:sz w:val="24"/>
          <w:szCs w:val="24"/>
          <w:lang w:eastAsia="en-US"/>
        </w:rPr>
      </w:pPr>
      <w:r w:rsidRPr="006A7E46">
        <w:rPr>
          <w:rFonts w:ascii="Times New Roman" w:eastAsia="Calibri" w:hAnsi="Times New Roman" w:cs="Times New Roman"/>
          <w:color w:val="002060"/>
          <w:sz w:val="24"/>
          <w:szCs w:val="24"/>
          <w:lang w:eastAsia="en-US"/>
        </w:rPr>
        <w:t>«Профессионал» ___</w:t>
      </w:r>
      <w:proofErr w:type="gramStart"/>
      <w:r w:rsidRPr="006A7E46">
        <w:rPr>
          <w:rFonts w:ascii="Times New Roman" w:eastAsia="Calibri" w:hAnsi="Times New Roman" w:cs="Times New Roman"/>
          <w:color w:val="002060"/>
          <w:sz w:val="24"/>
          <w:szCs w:val="24"/>
          <w:lang w:eastAsia="en-US"/>
        </w:rPr>
        <w:t xml:space="preserve"> ,</w:t>
      </w:r>
      <w:proofErr w:type="gramEnd"/>
      <w:r w:rsidRPr="006A7E46">
        <w:rPr>
          <w:rFonts w:ascii="Times New Roman" w:eastAsia="Calibri" w:hAnsi="Times New Roman" w:cs="Times New Roman"/>
          <w:color w:val="002060"/>
          <w:sz w:val="24"/>
          <w:szCs w:val="24"/>
          <w:lang w:eastAsia="en-US"/>
        </w:rPr>
        <w:t xml:space="preserve"> «Студент вуза» ___ , «Студент колледжа» ___ .</w:t>
      </w:r>
    </w:p>
    <w:p w:rsidR="006A7E46" w:rsidRPr="006A7E46" w:rsidRDefault="006A7E46" w:rsidP="006A7E46">
      <w:pPr>
        <w:spacing w:after="0" w:line="240" w:lineRule="auto"/>
        <w:rPr>
          <w:rFonts w:ascii="Times New Roman" w:eastAsia="Calibri" w:hAnsi="Times New Roman" w:cs="Times New Roman"/>
          <w:color w:val="002060"/>
          <w:sz w:val="24"/>
          <w:szCs w:val="24"/>
          <w:lang w:eastAsia="en-US"/>
        </w:rPr>
      </w:pPr>
    </w:p>
    <w:p w:rsidR="006A7E46" w:rsidRPr="006A7E46" w:rsidRDefault="006A7E46" w:rsidP="006A7E46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</w:pPr>
      <w:r w:rsidRPr="006A7E46"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  <w:t>I. АНКЕТНЫЕ ДАННЫЕ:</w:t>
      </w:r>
    </w:p>
    <w:p w:rsidR="006A7E46" w:rsidRPr="006A7E46" w:rsidRDefault="006A7E46" w:rsidP="006A7E46">
      <w:pPr>
        <w:spacing w:after="0" w:line="240" w:lineRule="auto"/>
        <w:rPr>
          <w:rFonts w:ascii="Times New Roman" w:eastAsia="Calibri" w:hAnsi="Times New Roman" w:cs="Times New Roman"/>
          <w:color w:val="002060"/>
          <w:sz w:val="24"/>
          <w:szCs w:val="24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828"/>
        <w:gridCol w:w="1850"/>
      </w:tblGrid>
      <w:tr w:rsidR="006A7E46" w:rsidRPr="006A7E46" w:rsidTr="00AD239B">
        <w:trPr>
          <w:trHeight w:val="520"/>
        </w:trPr>
        <w:tc>
          <w:tcPr>
            <w:tcW w:w="4678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t>1. Фамилия, имя, отчество (полностью) участника/название предприятия.</w:t>
            </w:r>
          </w:p>
        </w:tc>
        <w:tc>
          <w:tcPr>
            <w:tcW w:w="4678" w:type="dxa"/>
            <w:gridSpan w:val="2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c>
          <w:tcPr>
            <w:tcW w:w="4678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t>2. Адрес проживания участника с индексом/адрес предприятия с индексом.</w:t>
            </w:r>
          </w:p>
        </w:tc>
        <w:tc>
          <w:tcPr>
            <w:tcW w:w="4678" w:type="dxa"/>
            <w:gridSpan w:val="2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c>
          <w:tcPr>
            <w:tcW w:w="4678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t>3. Телефон.</w:t>
            </w:r>
          </w:p>
        </w:tc>
        <w:tc>
          <w:tcPr>
            <w:tcW w:w="4678" w:type="dxa"/>
            <w:gridSpan w:val="2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c>
          <w:tcPr>
            <w:tcW w:w="4678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t>4. Координаты автора в интернете/координаты предприятия в интернете.</w:t>
            </w:r>
          </w:p>
        </w:tc>
        <w:tc>
          <w:tcPr>
            <w:tcW w:w="2828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t>e-</w:t>
            </w:r>
            <w:proofErr w:type="spellStart"/>
            <w:r w:rsidRPr="006A7E46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t>mail</w:t>
            </w:r>
            <w:proofErr w:type="spellEnd"/>
            <w:r w:rsidRPr="006A7E46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850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t>http://www.</w:t>
            </w:r>
          </w:p>
        </w:tc>
      </w:tr>
      <w:tr w:rsidR="006A7E46" w:rsidRPr="006A7E46" w:rsidTr="00AD239B">
        <w:tc>
          <w:tcPr>
            <w:tcW w:w="4678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t xml:space="preserve">5. Обучение (название учебного заведения, курс, факультет – для </w:t>
            </w:r>
            <w:proofErr w:type="gramStart"/>
            <w:r w:rsidRPr="006A7E46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6A7E46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t>), год окончания.</w:t>
            </w:r>
          </w:p>
        </w:tc>
        <w:tc>
          <w:tcPr>
            <w:tcW w:w="4678" w:type="dxa"/>
            <w:gridSpan w:val="2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c>
          <w:tcPr>
            <w:tcW w:w="4678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t>6. Настоящее место работы автора (при наличии).</w:t>
            </w:r>
          </w:p>
        </w:tc>
        <w:tc>
          <w:tcPr>
            <w:tcW w:w="4678" w:type="dxa"/>
            <w:gridSpan w:val="2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trHeight w:val="1000"/>
        </w:trPr>
        <w:tc>
          <w:tcPr>
            <w:tcW w:w="4678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t>7. Наличие членства автора в профессиональных, общественных и/или творческих организациях и сообществах, почетные звания.</w:t>
            </w:r>
          </w:p>
        </w:tc>
        <w:tc>
          <w:tcPr>
            <w:tcW w:w="4678" w:type="dxa"/>
            <w:gridSpan w:val="2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</w:p>
        </w:tc>
      </w:tr>
    </w:tbl>
    <w:p w:rsidR="006A7E46" w:rsidRPr="006A7E46" w:rsidRDefault="006A7E46" w:rsidP="006A7E46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</w:pPr>
    </w:p>
    <w:p w:rsidR="006A7E46" w:rsidRPr="006A7E46" w:rsidRDefault="006A7E46" w:rsidP="006A7E46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</w:pPr>
      <w:r w:rsidRPr="006A7E46"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  <w:t>II. Представляемые конкурсные работы: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678"/>
      </w:tblGrid>
      <w:tr w:rsidR="006A7E46" w:rsidRPr="006A7E46" w:rsidTr="00AD239B">
        <w:tc>
          <w:tcPr>
            <w:tcW w:w="709" w:type="dxa"/>
            <w:shd w:val="clear" w:color="auto" w:fill="auto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969" w:type="dxa"/>
          </w:tcPr>
          <w:p w:rsidR="006A7E46" w:rsidRPr="006A7E46" w:rsidRDefault="006A7E46" w:rsidP="006A7E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eastAsia="en-US"/>
              </w:rPr>
              <w:t>Название конкурсной работы</w:t>
            </w:r>
          </w:p>
        </w:tc>
        <w:tc>
          <w:tcPr>
            <w:tcW w:w="4678" w:type="dxa"/>
            <w:shd w:val="clear" w:color="auto" w:fill="auto"/>
          </w:tcPr>
          <w:p w:rsidR="006A7E46" w:rsidRPr="006A7E46" w:rsidRDefault="006A7E46" w:rsidP="006A7E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eastAsia="en-US"/>
              </w:rPr>
              <w:t>Номинация,</w:t>
            </w:r>
          </w:p>
          <w:p w:rsidR="006A7E46" w:rsidRPr="006A7E46" w:rsidRDefault="006A7E46" w:rsidP="006A7E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Pr="006A7E46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eastAsia="en-US"/>
              </w:rPr>
              <w:t>которой</w:t>
            </w:r>
            <w:proofErr w:type="gramEnd"/>
            <w:r w:rsidRPr="006A7E46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eastAsia="en-US"/>
              </w:rPr>
              <w:t xml:space="preserve"> участвует данная работа</w:t>
            </w:r>
          </w:p>
          <w:p w:rsidR="006A7E46" w:rsidRPr="006A7E46" w:rsidRDefault="006A7E46" w:rsidP="006A7E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eastAsia="en-US"/>
              </w:rPr>
              <w:t xml:space="preserve">(отметить </w:t>
            </w:r>
            <w:r w:rsidRPr="006A7E46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sym w:font="Webdings" w:char="F061"/>
            </w:r>
            <w:r w:rsidRPr="006A7E46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eastAsia="en-US"/>
              </w:rPr>
              <w:t>)</w:t>
            </w:r>
          </w:p>
        </w:tc>
      </w:tr>
      <w:tr w:rsidR="006A7E46" w:rsidRPr="006A7E46" w:rsidTr="00AD239B">
        <w:trPr>
          <w:trHeight w:val="1062"/>
        </w:trPr>
        <w:tc>
          <w:tcPr>
            <w:tcW w:w="709" w:type="dxa"/>
            <w:shd w:val="clear" w:color="auto" w:fill="auto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6A7E46" w:rsidRPr="006A7E46" w:rsidRDefault="006A7E46" w:rsidP="006A7E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6A7E46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  <w:t>традиционная керамика (майолика, фаянс);</w:t>
            </w:r>
          </w:p>
          <w:p w:rsidR="006A7E46" w:rsidRPr="006A7E46" w:rsidRDefault="006A7E46" w:rsidP="006A7E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6A7E46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  <w:t>традиционная керамика (фарфор);</w:t>
            </w:r>
          </w:p>
          <w:p w:rsidR="006A7E46" w:rsidRPr="006A7E46" w:rsidRDefault="006A7E46" w:rsidP="006A7E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6A7E46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  <w:t>декоративная пластика (скульптура);</w:t>
            </w:r>
          </w:p>
          <w:p w:rsidR="006A7E46" w:rsidRPr="006A7E46" w:rsidRDefault="006A7E46" w:rsidP="006A7E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6A7E46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  <w:t>декоративная пластика (рельеф);</w:t>
            </w:r>
          </w:p>
          <w:p w:rsidR="006A7E46" w:rsidRPr="006A7E46" w:rsidRDefault="006A7E46" w:rsidP="006A7E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6A7E46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  <w:t>декоративная пластика (панно);</w:t>
            </w:r>
          </w:p>
          <w:p w:rsidR="006A7E46" w:rsidRPr="006A7E46" w:rsidRDefault="006A7E46" w:rsidP="006A7E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6A7E46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  <w:t>декоративная керамика (шамот);</w:t>
            </w:r>
          </w:p>
          <w:p w:rsidR="006A7E46" w:rsidRPr="006A7E46" w:rsidRDefault="006A7E46" w:rsidP="006A7E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6A7E46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  <w:t>дизайн в керамике.</w:t>
            </w:r>
          </w:p>
        </w:tc>
      </w:tr>
      <w:tr w:rsidR="006A7E46" w:rsidRPr="006A7E46" w:rsidTr="00AD239B">
        <w:trPr>
          <w:trHeight w:val="978"/>
        </w:trPr>
        <w:tc>
          <w:tcPr>
            <w:tcW w:w="709" w:type="dxa"/>
            <w:shd w:val="clear" w:color="auto" w:fill="auto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 w:eastAsia="en-US"/>
              </w:rPr>
            </w:pPr>
            <w:proofErr w:type="gramStart"/>
            <w:r w:rsidRPr="006A7E46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 w:eastAsia="en-US"/>
              </w:rPr>
              <w:t>n</w:t>
            </w:r>
            <w:proofErr w:type="gramEnd"/>
            <w:r w:rsidRPr="006A7E46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 w:eastAsia="en-US"/>
              </w:rPr>
              <w:t>…</w:t>
            </w:r>
          </w:p>
        </w:tc>
        <w:tc>
          <w:tcPr>
            <w:tcW w:w="3969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6A7E46" w:rsidRPr="006A7E46" w:rsidRDefault="006A7E46" w:rsidP="006A7E4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en-US"/>
              </w:rPr>
            </w:pPr>
          </w:p>
        </w:tc>
      </w:tr>
    </w:tbl>
    <w:p w:rsidR="006A7E46" w:rsidRPr="006A7E46" w:rsidRDefault="006A7E46" w:rsidP="006A7E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6A7E46" w:rsidRPr="006A7E46" w:rsidRDefault="006A7E46" w:rsidP="006A7E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A7E46">
        <w:rPr>
          <w:rFonts w:ascii="Times New Roman" w:eastAsia="Times New Roman" w:hAnsi="Times New Roman" w:cs="Times New Roman"/>
          <w:color w:val="002060"/>
          <w:sz w:val="24"/>
          <w:szCs w:val="24"/>
        </w:rPr>
        <w:t>Подавая заявку, автор подтверждает свое согласие на обработку персональных данных.</w:t>
      </w:r>
    </w:p>
    <w:p w:rsidR="006A7E46" w:rsidRPr="006A7E46" w:rsidRDefault="006A7E46" w:rsidP="006A7E46">
      <w:pPr>
        <w:spacing w:after="0" w:line="240" w:lineRule="auto"/>
        <w:jc w:val="right"/>
        <w:rPr>
          <w:rFonts w:ascii="Times New Roman" w:eastAsia="Calibri" w:hAnsi="Times New Roman" w:cs="Times New Roman"/>
          <w:i/>
          <w:color w:val="0F243E"/>
          <w:sz w:val="24"/>
          <w:szCs w:val="24"/>
          <w:lang w:eastAsia="en-US"/>
        </w:rPr>
      </w:pPr>
      <w:r w:rsidRPr="006A7E46">
        <w:rPr>
          <w:rFonts w:ascii="Times New Roman" w:eastAsia="Calibri" w:hAnsi="Times New Roman" w:cs="Times New Roman"/>
          <w:b/>
          <w:i/>
          <w:color w:val="0F243E"/>
          <w:sz w:val="24"/>
          <w:szCs w:val="24"/>
          <w:lang w:eastAsia="en-US"/>
        </w:rPr>
        <w:br w:type="page"/>
      </w:r>
      <w:r w:rsidRPr="006A7E46">
        <w:rPr>
          <w:rFonts w:ascii="Times New Roman" w:eastAsia="Calibri" w:hAnsi="Times New Roman" w:cs="Times New Roman"/>
          <w:i/>
          <w:color w:val="0F243E"/>
          <w:sz w:val="24"/>
          <w:szCs w:val="24"/>
          <w:lang w:eastAsia="en-US"/>
        </w:rPr>
        <w:lastRenderedPageBreak/>
        <w:t>Приложение 2.2</w:t>
      </w:r>
    </w:p>
    <w:p w:rsidR="006A7E46" w:rsidRPr="006A7E46" w:rsidRDefault="006A7E46" w:rsidP="006A7E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A7E46" w:rsidRPr="006A7E46" w:rsidRDefault="006A7E46" w:rsidP="006A7E4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  <w:r w:rsidRPr="006A7E46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ВНИМАНИЕ! Описи-этикетки заполняются для каждой конкурсной работы!</w:t>
      </w:r>
    </w:p>
    <w:p w:rsidR="006A7E46" w:rsidRPr="006A7E46" w:rsidRDefault="006A7E46" w:rsidP="006A7E4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  <w:r w:rsidRPr="006A7E46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Участники привозят работы с этикетками!</w:t>
      </w:r>
    </w:p>
    <w:p w:rsidR="006A7E46" w:rsidRPr="006A7E46" w:rsidRDefault="006A7E46" w:rsidP="006A7E46">
      <w:pPr>
        <w:spacing w:after="0" w:line="240" w:lineRule="auto"/>
        <w:jc w:val="both"/>
        <w:rPr>
          <w:rFonts w:ascii="Times New Roman" w:eastAsia="Calibri" w:hAnsi="Times New Roman" w:cs="Times New Roman"/>
          <w:color w:val="0F243E"/>
          <w:sz w:val="24"/>
          <w:szCs w:val="24"/>
          <w:lang w:eastAsia="en-US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5"/>
        <w:gridCol w:w="4330"/>
      </w:tblGrid>
      <w:tr w:rsidR="006A7E46" w:rsidRPr="006A7E46" w:rsidTr="00AD239B">
        <w:trPr>
          <w:jc w:val="center"/>
        </w:trPr>
        <w:tc>
          <w:tcPr>
            <w:tcW w:w="8505" w:type="dxa"/>
            <w:gridSpan w:val="2"/>
            <w:shd w:val="clear" w:color="auto" w:fill="FFFFFF" w:themeFill="background1"/>
          </w:tcPr>
          <w:p w:rsidR="006A7E46" w:rsidRPr="006A7E46" w:rsidRDefault="006A7E46" w:rsidP="006A7E46">
            <w:pPr>
              <w:shd w:val="clear" w:color="auto" w:fill="99CCFF"/>
              <w:spacing w:after="0" w:line="240" w:lineRule="auto"/>
              <w:ind w:right="-283"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  <w:lang w:eastAsia="en-US"/>
              </w:rPr>
              <w:t>ЭТИКЕТКА/ОПИСЬ</w:t>
            </w:r>
          </w:p>
        </w:tc>
      </w:tr>
      <w:tr w:rsidR="006A7E46" w:rsidRPr="006A7E46" w:rsidTr="00AD239B">
        <w:trPr>
          <w:trHeight w:val="250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1. Фамилия, имя, отчество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trHeight w:val="165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2. Название конкурсной работы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trHeight w:val="315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3. Размер (высота-ширина)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trHeight w:val="270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4. Материал, техника создания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trHeight w:val="165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5. Год создания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trHeight w:val="135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6. Участвует в номинации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trHeight w:val="343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ind w:left="-8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7. Категория участника («Профессионал», «Студент вуза», «Студент колледжа»)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jc w:val="center"/>
        </w:trPr>
        <w:tc>
          <w:tcPr>
            <w:tcW w:w="8505" w:type="dxa"/>
            <w:gridSpan w:val="2"/>
          </w:tcPr>
          <w:p w:rsidR="006A7E46" w:rsidRPr="006A7E46" w:rsidRDefault="006A7E46" w:rsidP="006A7E46">
            <w:pPr>
              <w:shd w:val="clear" w:color="auto" w:fill="99CCFF"/>
              <w:spacing w:after="0" w:line="240" w:lineRule="auto"/>
              <w:ind w:right="-283"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  <w:lang w:eastAsia="en-US"/>
              </w:rPr>
              <w:t>ЭТИКЕТКА/ОПИСЬ</w:t>
            </w:r>
          </w:p>
        </w:tc>
      </w:tr>
      <w:tr w:rsidR="006A7E46" w:rsidRPr="006A7E46" w:rsidTr="00AD239B">
        <w:trPr>
          <w:trHeight w:val="250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1. Фамилия, имя, отчество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trHeight w:val="165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2. Название конкурсной работы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trHeight w:val="315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3. Размер (высота-ширина)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trHeight w:val="270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4. Материал, техника создания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trHeight w:val="165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5. Год создания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trHeight w:val="135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6. Участвует в номинации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trHeight w:val="343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ind w:left="-8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7. Категория участника («Профессионал», «Студент вуза», «Студент колледжа»)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jc w:val="center"/>
        </w:trPr>
        <w:tc>
          <w:tcPr>
            <w:tcW w:w="8505" w:type="dxa"/>
            <w:gridSpan w:val="2"/>
          </w:tcPr>
          <w:p w:rsidR="006A7E46" w:rsidRPr="006A7E46" w:rsidRDefault="006A7E46" w:rsidP="006A7E46">
            <w:pPr>
              <w:shd w:val="clear" w:color="auto" w:fill="99CCFF"/>
              <w:spacing w:after="0" w:line="240" w:lineRule="auto"/>
              <w:ind w:right="-283"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  <w:lang w:eastAsia="en-US"/>
              </w:rPr>
              <w:t>ЭТИКЕТКА/ОПИСЬ</w:t>
            </w:r>
          </w:p>
        </w:tc>
      </w:tr>
      <w:tr w:rsidR="006A7E46" w:rsidRPr="006A7E46" w:rsidTr="00AD239B">
        <w:trPr>
          <w:trHeight w:val="250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1. Фамилия, имя, отчество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trHeight w:val="165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2. Название конкурсной работы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trHeight w:val="315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3. Размер (высота-ширина)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trHeight w:val="270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4. Материал, техника создания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trHeight w:val="165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5. Год создания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trHeight w:val="135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6. Участвует в номинации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trHeight w:val="343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ind w:left="-8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7. Категория участника («Профессионал», «Студент вуза», «Студент колледжа»)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jc w:val="center"/>
        </w:trPr>
        <w:tc>
          <w:tcPr>
            <w:tcW w:w="8505" w:type="dxa"/>
            <w:gridSpan w:val="2"/>
          </w:tcPr>
          <w:p w:rsidR="006A7E46" w:rsidRPr="006A7E46" w:rsidRDefault="006A7E46" w:rsidP="006A7E46">
            <w:pPr>
              <w:shd w:val="clear" w:color="auto" w:fill="99CCFF"/>
              <w:spacing w:after="0" w:line="240" w:lineRule="auto"/>
              <w:ind w:right="-283"/>
              <w:jc w:val="center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  <w:lang w:eastAsia="en-US"/>
              </w:rPr>
              <w:t>ЭТИКЕТКА/ОПИСЬ</w:t>
            </w:r>
          </w:p>
        </w:tc>
      </w:tr>
      <w:tr w:rsidR="006A7E46" w:rsidRPr="006A7E46" w:rsidTr="00AD239B">
        <w:trPr>
          <w:trHeight w:val="250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1. Фамилия, имя, отчество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trHeight w:val="165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2. Название конкурсной работы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trHeight w:val="315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3. Размер (высота-ширина)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trHeight w:val="270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4. Материал, техника создания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trHeight w:val="165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5. Год создания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trHeight w:val="135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6. Участвует в номинации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  <w:tr w:rsidR="006A7E46" w:rsidRPr="006A7E46" w:rsidTr="00AD239B">
        <w:trPr>
          <w:trHeight w:val="343"/>
          <w:jc w:val="center"/>
        </w:trPr>
        <w:tc>
          <w:tcPr>
            <w:tcW w:w="4175" w:type="dxa"/>
          </w:tcPr>
          <w:p w:rsidR="006A7E46" w:rsidRPr="006A7E46" w:rsidRDefault="006A7E46" w:rsidP="006A7E46">
            <w:pPr>
              <w:spacing w:after="0" w:line="240" w:lineRule="auto"/>
              <w:ind w:left="-8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6A7E46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7. Категория участника («Профессионал», «Студент вуза», «Студент колледжа»)</w:t>
            </w:r>
          </w:p>
        </w:tc>
        <w:tc>
          <w:tcPr>
            <w:tcW w:w="4330" w:type="dxa"/>
          </w:tcPr>
          <w:p w:rsidR="006A7E46" w:rsidRPr="006A7E46" w:rsidRDefault="006A7E46" w:rsidP="006A7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</w:p>
        </w:tc>
      </w:tr>
    </w:tbl>
    <w:p w:rsidR="006A7E46" w:rsidRPr="006A7E46" w:rsidRDefault="006A7E46" w:rsidP="006A7E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A7E46" w:rsidRPr="006A7E46" w:rsidRDefault="006A7E46" w:rsidP="006A7E4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E46"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</w:p>
    <w:p w:rsidR="006A7E46" w:rsidRPr="006A7E46" w:rsidRDefault="006A7E46" w:rsidP="006A7E4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6A7E4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lastRenderedPageBreak/>
        <w:t>Приложение 2. 3</w:t>
      </w:r>
    </w:p>
    <w:p w:rsidR="006A7E46" w:rsidRPr="006A7E46" w:rsidRDefault="006A7E46" w:rsidP="006A7E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A7E46" w:rsidRPr="006A7E46" w:rsidRDefault="006A7E46" w:rsidP="006A7E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A7E46" w:rsidRPr="006A7E46" w:rsidRDefault="006A7E46" w:rsidP="006A7E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A7E46" w:rsidRPr="006A7E46" w:rsidRDefault="006A7E46" w:rsidP="006A7E4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A7E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Оплата участия в фестивале</w:t>
      </w:r>
    </w:p>
    <w:p w:rsidR="006A7E46" w:rsidRPr="006A7E46" w:rsidRDefault="006A7E46" w:rsidP="006A7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E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A7E46">
        <w:rPr>
          <w:rFonts w:ascii="Times New Roman" w:eastAsia="Times New Roman" w:hAnsi="Times New Roman" w:cs="Times New Roman"/>
          <w:sz w:val="28"/>
          <w:szCs w:val="28"/>
        </w:rPr>
        <w:t>На официальном сайте университета на главной странице вы можете сформировать квитанцию на оплату за участие в Международном фестивале «Художественная керамика».</w:t>
      </w:r>
    </w:p>
    <w:p w:rsidR="006A7E46" w:rsidRPr="006A7E46" w:rsidRDefault="006A7E46" w:rsidP="006A7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Pr="006A7E46">
          <w:rPr>
            <w:rFonts w:ascii="Times New Roman" w:eastAsia="Times New Roman" w:hAnsi="Times New Roman" w:cs="Times New Roman"/>
            <w:color w:val="3BA9CD"/>
            <w:sz w:val="28"/>
            <w:szCs w:val="28"/>
            <w:u w:val="single"/>
            <w:bdr w:val="none" w:sz="0" w:space="0" w:color="auto" w:frame="1"/>
          </w:rPr>
          <w:t>Формирование квитанции на оплату</w:t>
        </w:r>
      </w:hyperlink>
      <w:r w:rsidRPr="006A7E4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15" w:history="1">
        <w:r w:rsidRPr="006A7E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https://www.art-gzhel.ru/pyform</w:t>
        </w:r>
      </w:hyperlink>
      <w:r w:rsidRPr="006A7E4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A7E46" w:rsidRPr="006A7E46" w:rsidRDefault="006A7E46" w:rsidP="006A7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</w:pPr>
      <w:r w:rsidRPr="006A7E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A7E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A7E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A7E4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Инструкция по заполнению формы квитанции</w:t>
      </w:r>
    </w:p>
    <w:p w:rsidR="006A7E46" w:rsidRPr="006A7E46" w:rsidRDefault="006A7E46" w:rsidP="006A7E46">
      <w:pPr>
        <w:spacing w:after="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9005"/>
      </w:tblGrid>
      <w:tr w:rsidR="006A7E46" w:rsidRPr="006A7E46" w:rsidTr="00AD239B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Нажмите на ссылку </w:t>
            </w:r>
            <w:r w:rsidRPr="006A7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«Формирование квитанции на оплату»</w:t>
            </w: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6A7E46" w:rsidRPr="006A7E46" w:rsidTr="00AD239B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A7E46" w:rsidRPr="006A7E46" w:rsidTr="00AD239B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Затем нажмите на ссылку </w:t>
            </w:r>
            <w:r w:rsidRPr="006A7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«Сформировать квитанцию для оплаты обучения со </w:t>
            </w:r>
            <w:r w:rsidRPr="006A7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QR</w:t>
            </w:r>
            <w:r w:rsidRPr="006A7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-кодом»</w:t>
            </w: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6A7E46" w:rsidRPr="006A7E46" w:rsidTr="00AD239B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A7E46" w:rsidRPr="006A7E46" w:rsidTr="00AD239B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строке </w:t>
            </w:r>
            <w:r w:rsidRPr="006A7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«ФИО студента»</w:t>
            </w: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 - введите ФИО участника фестиваля «Художественная керамика» </w:t>
            </w:r>
            <w:r w:rsidRPr="006A7E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полностью</w:t>
            </w: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. </w:t>
            </w:r>
          </w:p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Например: Иванов Иван Сергеевич.</w:t>
            </w:r>
          </w:p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7E46" w:rsidRPr="006A7E46" w:rsidTr="00AD239B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строке </w:t>
            </w:r>
            <w:r w:rsidRPr="006A7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«ФИО плательщика»</w:t>
            </w: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 - введите ФИО плательщика полностью (это может быть один из родителей или руководитель студии, предприятия). </w:t>
            </w:r>
          </w:p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Например: Иванов Сергей Иванович.</w:t>
            </w:r>
          </w:p>
        </w:tc>
      </w:tr>
      <w:tr w:rsidR="006A7E46" w:rsidRPr="006A7E46" w:rsidTr="00AD239B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A7E46" w:rsidRPr="006A7E46" w:rsidTr="00AD239B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студента/участника и плательщика могут совпадать, если это одно и то же лицо.</w:t>
            </w:r>
          </w:p>
        </w:tc>
      </w:tr>
      <w:tr w:rsidR="006A7E46" w:rsidRPr="006A7E46" w:rsidTr="00AD239B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A7E46" w:rsidRPr="006A7E46" w:rsidTr="00AD239B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строке </w:t>
            </w:r>
            <w:r w:rsidRPr="006A7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«Номер группы»</w:t>
            </w: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– ставится «0» (ноль).</w:t>
            </w:r>
          </w:p>
        </w:tc>
      </w:tr>
      <w:tr w:rsidR="006A7E46" w:rsidRPr="006A7E46" w:rsidTr="00AD239B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A7E46" w:rsidRPr="006A7E46" w:rsidTr="00AD239B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строке </w:t>
            </w:r>
            <w:r w:rsidRPr="006A7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«Номер договора»</w:t>
            </w: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– ставится «0» (ноль).</w:t>
            </w:r>
          </w:p>
        </w:tc>
      </w:tr>
      <w:tr w:rsidR="006A7E46" w:rsidRPr="006A7E46" w:rsidTr="00AD239B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A7E46" w:rsidRPr="006A7E46" w:rsidTr="00AD239B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A7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Введите назначение платежа</w:t>
            </w: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. </w:t>
            </w:r>
          </w:p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Например: оплата за участие в фестивале «Художественная керамика».</w:t>
            </w:r>
          </w:p>
        </w:tc>
      </w:tr>
      <w:tr w:rsidR="006A7E46" w:rsidRPr="006A7E46" w:rsidTr="00AD239B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A7E46" w:rsidRPr="006A7E46" w:rsidTr="00AD239B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Введите период</w:t>
            </w: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– текущий месяц.</w:t>
            </w:r>
          </w:p>
        </w:tc>
      </w:tr>
      <w:tr w:rsidR="006A7E46" w:rsidRPr="006A7E46" w:rsidTr="00AD239B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A7E46" w:rsidRPr="006A7E46" w:rsidTr="00AD239B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Введите сумму платежа 2000 руб</w:t>
            </w: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 </w:t>
            </w:r>
          </w:p>
        </w:tc>
      </w:tr>
      <w:tr w:rsidR="006A7E46" w:rsidRPr="006A7E46" w:rsidTr="00AD239B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7E46" w:rsidRPr="006A7E46" w:rsidRDefault="006A7E46" w:rsidP="006A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6A7E46" w:rsidRPr="006A7E46" w:rsidRDefault="006A7E46" w:rsidP="006A7E46">
      <w:pPr>
        <w:spacing w:after="0" w:line="240" w:lineRule="auto"/>
        <w:ind w:firstLine="225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77487" w:rsidRDefault="00F77487"/>
    <w:sectPr w:rsidR="00F7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50C04"/>
    <w:multiLevelType w:val="hybridMultilevel"/>
    <w:tmpl w:val="4FB43AD2"/>
    <w:lvl w:ilvl="0" w:tplc="E646A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46"/>
    <w:rsid w:val="000143A9"/>
    <w:rsid w:val="006A7E46"/>
    <w:rsid w:val="00F7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festivalcerami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visshee_obrazovanie/" TargetMode="External"/><Relationship Id="rId12" Type="http://schemas.openxmlformats.org/officeDocument/2006/relationships/hyperlink" Target="https://pandia.ru/text/category/dokumenti_platezhni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byudzhet_gosudarstvennij/" TargetMode="External"/><Relationship Id="rId11" Type="http://schemas.openxmlformats.org/officeDocument/2006/relationships/hyperlink" Target="https://pandia.ru/text/category/moskovskaya_obl_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t-gzhel.ru/pyform" TargetMode="External"/><Relationship Id="rId10" Type="http://schemas.openxmlformats.org/officeDocument/2006/relationships/hyperlink" Target="mailto:festivalceramik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fayans/" TargetMode="External"/><Relationship Id="rId14" Type="http://schemas.openxmlformats.org/officeDocument/2006/relationships/hyperlink" Target="http://www.art-gzhel.ru/pyfor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Suchkova</dc:creator>
  <cp:lastModifiedBy>Suchkova</cp:lastModifiedBy>
  <cp:revision>2</cp:revision>
  <dcterms:created xsi:type="dcterms:W3CDTF">2025-03-14T07:56:00Z</dcterms:created>
  <dcterms:modified xsi:type="dcterms:W3CDTF">2025-03-14T07:56:00Z</dcterms:modified>
</cp:coreProperties>
</file>